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D" w:rsidRDefault="00EE7F7D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  <w:r>
        <w:rPr>
          <w:rFonts w:ascii="Arial"/>
          <w:b/>
          <w:noProof/>
          <w:sz w:val="26"/>
          <w:lang w:val="fr-FR" w:eastAsia="fr-FR"/>
        </w:rPr>
        <w:pict>
          <v:roundrect id="_x0000_s2099" style="position:absolute;margin-left:30pt;margin-top:5.05pt;width:237pt;height:87.5pt;z-index:503305392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72F17" w:rsidRPr="00F72F17" w:rsidRDefault="00F72F17" w:rsidP="00F72F17">
                  <w:pPr>
                    <w:jc w:val="center"/>
                    <w:rPr>
                      <w:b/>
                      <w:sz w:val="52"/>
                    </w:rPr>
                  </w:pPr>
                  <w:r w:rsidRPr="00F72F17">
                    <w:rPr>
                      <w:b/>
                      <w:sz w:val="52"/>
                    </w:rPr>
                    <w:t>DEVIS TRAVAUX</w:t>
                  </w:r>
                </w:p>
                <w:p w:rsidR="00F72F17" w:rsidRPr="00F72F17" w:rsidRDefault="00F72F17" w:rsidP="00F72F17">
                  <w:pPr>
                    <w:jc w:val="center"/>
                    <w:rPr>
                      <w:b/>
                      <w:sz w:val="52"/>
                    </w:rPr>
                  </w:pPr>
                  <w:r w:rsidRPr="00F72F17">
                    <w:rPr>
                      <w:b/>
                      <w:sz w:val="52"/>
                    </w:rPr>
                    <w:t>MENUISERIES</w:t>
                  </w:r>
                </w:p>
              </w:txbxContent>
            </v:textbox>
          </v:roundrect>
        </w:pict>
      </w:r>
    </w:p>
    <w:p w:rsidR="00F72F17" w:rsidRDefault="00F72F17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</w:p>
    <w:p w:rsidR="00F72F17" w:rsidRDefault="00F72F17" w:rsidP="00F72F17">
      <w:pPr>
        <w:jc w:val="right"/>
        <w:rPr>
          <w:rFonts w:ascii="Arial"/>
          <w:b/>
          <w:sz w:val="26"/>
        </w:rPr>
      </w:pPr>
      <w:r>
        <w:rPr>
          <w:rFonts w:ascii="Arial"/>
          <w:b/>
          <w:sz w:val="26"/>
        </w:rPr>
        <w:t>CLIENT</w:t>
      </w:r>
    </w:p>
    <w:p w:rsidR="00F72F17" w:rsidRDefault="00F72F17" w:rsidP="00F72F17">
      <w:pPr>
        <w:jc w:val="right"/>
        <w:rPr>
          <w:rFonts w:ascii="Arial"/>
          <w:b/>
          <w:sz w:val="26"/>
        </w:rPr>
      </w:pPr>
      <w:proofErr w:type="spellStart"/>
      <w:r>
        <w:rPr>
          <w:rFonts w:ascii="Arial"/>
          <w:b/>
          <w:sz w:val="26"/>
        </w:rPr>
        <w:t>Novembre</w:t>
      </w:r>
      <w:proofErr w:type="spellEnd"/>
      <w:r>
        <w:rPr>
          <w:rFonts w:ascii="Arial"/>
          <w:b/>
          <w:sz w:val="26"/>
        </w:rPr>
        <w:t xml:space="preserve"> 2018</w:t>
      </w:r>
    </w:p>
    <w:p w:rsidR="00F72F17" w:rsidRDefault="00F72F17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</w:p>
    <w:p w:rsidR="00F72F17" w:rsidRDefault="00F72F17">
      <w:pPr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Objet des </w:t>
      </w:r>
      <w:proofErr w:type="spellStart"/>
      <w:proofErr w:type="gramStart"/>
      <w:r>
        <w:rPr>
          <w:rFonts w:ascii="Arial"/>
          <w:b/>
          <w:sz w:val="26"/>
        </w:rPr>
        <w:t>travaux</w:t>
      </w:r>
      <w:proofErr w:type="spellEnd"/>
      <w:r>
        <w:rPr>
          <w:rFonts w:ascii="Arial"/>
          <w:b/>
          <w:sz w:val="26"/>
        </w:rPr>
        <w:t xml:space="preserve"> :</w:t>
      </w:r>
      <w:proofErr w:type="gramEnd"/>
      <w:r>
        <w:rPr>
          <w:rFonts w:ascii="Arial"/>
          <w:b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r</w:t>
      </w:r>
      <w:r>
        <w:rPr>
          <w:rFonts w:ascii="Arial"/>
          <w:b/>
          <w:sz w:val="26"/>
        </w:rPr>
        <w:t>é</w:t>
      </w:r>
      <w:r>
        <w:rPr>
          <w:rFonts w:ascii="Arial"/>
          <w:b/>
          <w:sz w:val="26"/>
        </w:rPr>
        <w:t>novation</w:t>
      </w:r>
      <w:proofErr w:type="spellEnd"/>
      <w:r>
        <w:rPr>
          <w:rFonts w:ascii="Arial"/>
          <w:b/>
          <w:sz w:val="26"/>
        </w:rPr>
        <w:t xml:space="preserve"> de </w:t>
      </w:r>
      <w:proofErr w:type="spellStart"/>
      <w:r>
        <w:rPr>
          <w:rFonts w:ascii="Arial"/>
          <w:b/>
          <w:sz w:val="26"/>
        </w:rPr>
        <w:t>toutes</w:t>
      </w:r>
      <w:proofErr w:type="spellEnd"/>
      <w:r>
        <w:rPr>
          <w:rFonts w:ascii="Arial"/>
          <w:b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vos</w:t>
      </w:r>
      <w:proofErr w:type="spellEnd"/>
      <w:r>
        <w:rPr>
          <w:rFonts w:ascii="Arial"/>
          <w:b/>
          <w:sz w:val="26"/>
        </w:rPr>
        <w:t xml:space="preserve"> </w:t>
      </w:r>
      <w:proofErr w:type="spellStart"/>
      <w:r>
        <w:rPr>
          <w:rFonts w:ascii="Arial"/>
          <w:b/>
          <w:sz w:val="26"/>
        </w:rPr>
        <w:t>menuiseries</w:t>
      </w:r>
      <w:proofErr w:type="spellEnd"/>
    </w:p>
    <w:p w:rsidR="00F72F17" w:rsidRDefault="00F72F17">
      <w:pPr>
        <w:rPr>
          <w:rFonts w:ascii="Arial" w:eastAsia="Arial" w:hAnsi="Arial" w:cs="Arial"/>
          <w:b/>
          <w:bCs/>
          <w:sz w:val="21"/>
          <w:szCs w:val="21"/>
        </w:rPr>
      </w:pPr>
    </w:p>
    <w:p w:rsidR="00F72F17" w:rsidRDefault="00F72F17">
      <w:pPr>
        <w:rPr>
          <w:rFonts w:ascii="Arial" w:eastAsia="Arial" w:hAnsi="Arial" w:cs="Arial"/>
          <w:b/>
          <w:bCs/>
          <w:sz w:val="21"/>
          <w:szCs w:val="21"/>
        </w:rPr>
      </w:pPr>
    </w:p>
    <w:p w:rsidR="00EE7F7D" w:rsidRDefault="00EE7F7D">
      <w:pPr>
        <w:spacing w:before="10"/>
        <w:rPr>
          <w:rFonts w:ascii="Arial" w:eastAsia="Arial" w:hAnsi="Arial" w:cs="Arial"/>
          <w:sz w:val="9"/>
          <w:szCs w:val="9"/>
        </w:rPr>
      </w:pPr>
    </w:p>
    <w:p w:rsidR="00EE7F7D" w:rsidRDefault="00EE7F7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EE7F7D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0" style="width:538.6pt;height:17.05pt;mso-position-horizontal-relative:char;mso-position-vertical-relative:line" coordsize="10772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width:10772;height:3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type="#_x0000_t202" style="position:absolute;left:4046;top:78;width:1093;height:191" filled="f" stroked="f">
              <v:textbox style="mso-next-textbox:#_x0000_s2084" inset="0,0,0,0">
                <w:txbxContent>
                  <w:p w:rsidR="00F72F17" w:rsidRDefault="00F72F17" w:rsidP="00F72F17">
                    <w:pPr>
                      <w:tabs>
                        <w:tab w:val="left" w:pos="426"/>
                      </w:tabs>
                      <w:spacing w:line="191" w:lineRule="exact"/>
                      <w:ind w:right="-743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2083" type="#_x0000_t202" style="position:absolute;left:7551;top:78;width:319;height:191" filled="f" stroked="f">
              <v:textbox style="mso-next-textbox:#_x0000_s2083" inset="0,0,0,0">
                <w:txbxContent>
                  <w:p w:rsidR="00EE7F7D" w:rsidRDefault="005A6096">
                    <w:pPr>
                      <w:spacing w:line="191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9"/>
                      </w:rPr>
                      <w:t>Qté</w:t>
                    </w:r>
                    <w:proofErr w:type="spellEnd"/>
                  </w:p>
                </w:txbxContent>
              </v:textbox>
            </v:shape>
            <v:shape id="_x0000_s2082" type="#_x0000_t202" style="position:absolute;left:8342;top:78;width:552;height:191" filled="f" stroked="f">
              <v:textbox style="mso-next-textbox:#_x0000_s2082" inset="0,0,0,0">
                <w:txbxContent>
                  <w:p w:rsidR="00EE7F7D" w:rsidRDefault="005A6096">
                    <w:pPr>
                      <w:spacing w:line="191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9"/>
                      </w:rPr>
                      <w:t>Pu</w:t>
                    </w:r>
                    <w:proofErr w:type="spellEnd"/>
                    <w:r>
                      <w:rPr>
                        <w:rFonts w:ascii="Arial"/>
                        <w:b/>
                        <w:sz w:val="19"/>
                      </w:rPr>
                      <w:t xml:space="preserve"> HT</w:t>
                    </w:r>
                  </w:p>
                </w:txbxContent>
              </v:textbox>
            </v:shape>
            <v:shape id="_x0000_s2081" type="#_x0000_t202" style="position:absolute;left:9369;top:78;width:1324;height:191" filled="f" stroked="f">
              <v:textbox style="mso-next-textbox:#_x0000_s2081" inset="0,0,0,0">
                <w:txbxContent>
                  <w:p w:rsidR="00EE7F7D" w:rsidRDefault="005A6096">
                    <w:pPr>
                      <w:tabs>
                        <w:tab w:val="left" w:pos="1026"/>
                      </w:tabs>
                      <w:spacing w:line="191" w:lineRule="exac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Total HT</w:t>
                    </w:r>
                    <w:r>
                      <w:rPr>
                        <w:rFonts w:ascii="Arial"/>
                        <w:b/>
                        <w:sz w:val="19"/>
                      </w:rPr>
                      <w:tab/>
                    </w:r>
                    <w:r>
                      <w:rPr>
                        <w:rFonts w:ascii="Arial"/>
                        <w:position w:val="1"/>
                        <w:sz w:val="15"/>
                      </w:rPr>
                      <w:t>TVA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F7D" w:rsidRDefault="00EE7F7D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814"/>
        <w:gridCol w:w="5556"/>
        <w:gridCol w:w="680"/>
        <w:gridCol w:w="1134"/>
        <w:gridCol w:w="1134"/>
        <w:gridCol w:w="454"/>
      </w:tblGrid>
      <w:tr w:rsidR="00EE7F7D">
        <w:trPr>
          <w:trHeight w:hRule="exact" w:val="2578"/>
        </w:trPr>
        <w:tc>
          <w:tcPr>
            <w:tcW w:w="1814" w:type="dxa"/>
            <w:tcBorders>
              <w:top w:val="nil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EE7F7D" w:rsidRDefault="005A6096">
            <w:pPr>
              <w:pStyle w:val="TableParagraph"/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152455" cy="1078991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55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Fenêtre</w:t>
            </w:r>
            <w:proofErr w:type="spellEnd"/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vantaux</w:t>
            </w:r>
            <w:proofErr w:type="spellEnd"/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PVC</w:t>
            </w:r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2140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1700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TableParagraph"/>
              <w:spacing w:before="20" w:line="244" w:lineRule="auto"/>
              <w:ind w:left="123" w:right="15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(145)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acoustique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10/16/4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Ug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1.1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Droite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tirant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</w:t>
            </w:r>
            <w:proofErr w:type="spellStart"/>
            <w:r>
              <w:rPr>
                <w:rFonts w:ascii="Arial" w:hAnsi="Arial"/>
                <w:i/>
                <w:sz w:val="15"/>
              </w:rPr>
              <w:t>vue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intérieure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vantail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oscillo-battant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</w:p>
          <w:p w:rsidR="00EE7F7D" w:rsidRDefault="005A6096">
            <w:pPr>
              <w:pStyle w:val="TableParagraph"/>
              <w:spacing w:line="244" w:lineRule="auto"/>
              <w:ind w:left="123" w:righ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Coulisses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Sable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Lame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1,39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0,46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928,84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928,84</w:t>
            </w:r>
          </w:p>
        </w:tc>
        <w:tc>
          <w:tcPr>
            <w:tcW w:w="454" w:type="dxa"/>
            <w:tcBorders>
              <w:top w:val="nil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EE7F7D" w:rsidRDefault="005A6096">
            <w:pPr>
              <w:pStyle w:val="TableParagraph"/>
              <w:spacing w:before="125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2532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Fenêtre</w:t>
            </w:r>
            <w:proofErr w:type="spellEnd"/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vantaux</w:t>
            </w:r>
            <w:proofErr w:type="spellEnd"/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PVC</w:t>
            </w:r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1850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1060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TableParagraph"/>
              <w:spacing w:before="20" w:line="244" w:lineRule="auto"/>
              <w:ind w:left="123" w:right="15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(145)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acoustique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10/16/4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Ug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1.1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Droite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tirant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</w:t>
            </w:r>
            <w:proofErr w:type="spellStart"/>
            <w:r>
              <w:rPr>
                <w:rFonts w:ascii="Arial" w:hAnsi="Arial"/>
                <w:i/>
                <w:sz w:val="15"/>
              </w:rPr>
              <w:t>vue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intérieure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vantail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oscillo-battant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</w:p>
          <w:p w:rsidR="00EE7F7D" w:rsidRDefault="005A6096">
            <w:pPr>
              <w:pStyle w:val="TableParagraph"/>
              <w:spacing w:line="244" w:lineRule="auto"/>
              <w:ind w:left="123" w:righ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Coulisses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Sable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Lame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1,5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0,38</w:t>
            </w:r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476,54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906,16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2533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Fenêtre</w:t>
            </w:r>
            <w:proofErr w:type="spellEnd"/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vantaux</w:t>
            </w:r>
            <w:proofErr w:type="spellEnd"/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PVC</w:t>
            </w:r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1700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1040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TableParagraph"/>
              <w:spacing w:before="20" w:line="244" w:lineRule="auto"/>
              <w:ind w:left="123" w:right="2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(003)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base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4/16/4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Argon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et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Warmedge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Droite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tirant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</w:t>
            </w:r>
            <w:proofErr w:type="spellStart"/>
            <w:r>
              <w:rPr>
                <w:rFonts w:ascii="Arial" w:hAnsi="Arial"/>
                <w:i/>
                <w:sz w:val="15"/>
              </w:rPr>
              <w:t>vue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intérieure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vantail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oscillo-battant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Coulisses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Lame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</w:t>
            </w:r>
            <w:r>
              <w:rPr>
                <w:rFonts w:ascii="Arial" w:hAnsi="Arial"/>
                <w:i/>
                <w:sz w:val="15"/>
              </w:rPr>
              <w:t>allège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1,39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0,38</w:t>
            </w:r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196,98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196,98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1655"/>
        </w:trPr>
        <w:tc>
          <w:tcPr>
            <w:tcW w:w="1814" w:type="dxa"/>
            <w:tcBorders>
              <w:top w:val="dotted" w:sz="5" w:space="0" w:color="000000"/>
              <w:left w:val="nil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nil"/>
              <w:right w:val="nil"/>
            </w:tcBorders>
          </w:tcPr>
          <w:p w:rsidR="00EE7F7D" w:rsidRDefault="00EE7F7D"/>
        </w:tc>
      </w:tr>
    </w:tbl>
    <w:p w:rsidR="00EE7F7D" w:rsidRDefault="00EE7F7D">
      <w:pPr>
        <w:sectPr w:rsidR="00EE7F7D">
          <w:footerReference w:type="default" r:id="rId9"/>
          <w:type w:val="continuous"/>
          <w:pgSz w:w="11910" w:h="16840"/>
          <w:pgMar w:top="460" w:right="460" w:bottom="1260" w:left="460" w:header="720" w:footer="720" w:gutter="0"/>
          <w:cols w:space="720"/>
        </w:sectPr>
      </w:pPr>
    </w:p>
    <w:p w:rsidR="00EE7F7D" w:rsidRDefault="00EE7F7D">
      <w:pPr>
        <w:tabs>
          <w:tab w:val="left" w:pos="8824"/>
        </w:tabs>
        <w:spacing w:before="63"/>
        <w:ind w:left="143"/>
        <w:rPr>
          <w:rFonts w:ascii="Arial" w:eastAsia="Arial" w:hAnsi="Arial" w:cs="Arial"/>
          <w:sz w:val="15"/>
          <w:szCs w:val="15"/>
        </w:rPr>
      </w:pPr>
      <w:r w:rsidRPr="00EE7F7D">
        <w:lastRenderedPageBreak/>
        <w:pict>
          <v:shape id="_x0000_s2079" type="#_x0000_t75" style="position:absolute;left:0;text-align:left;margin-left:28.35pt;margin-top:53.9pt;width:90.8pt;height:74.9pt;z-index:-12160;mso-position-horizontal-relative:page">
            <v:imagedata r:id="rId10" o:title=""/>
            <w10:wrap anchorx="page"/>
          </v:shape>
        </w:pict>
      </w:r>
      <w:r w:rsidRPr="00EE7F7D">
        <w:pict>
          <v:shape id="_x0000_s2078" type="#_x0000_t75" style="position:absolute;left:0;text-align:left;margin-left:28.35pt;margin-top:206.65pt;width:90.85pt;height:68.4pt;z-index:-12136;mso-position-horizontal-relative:page;mso-position-vertical-relative:page">
            <v:imagedata r:id="rId11" o:title=""/>
            <w10:wrap anchorx="page" anchory="page"/>
          </v:shape>
        </w:pict>
      </w:r>
      <w:r w:rsidRPr="00EE7F7D">
        <w:pict>
          <v:shape id="_x0000_s2077" type="#_x0000_t75" style="position:absolute;left:0;text-align:left;margin-left:28.35pt;margin-top:333.05pt;width:90.9pt;height:57.95pt;z-index:-12112;mso-position-horizontal-relative:page;mso-position-vertical-relative:page">
            <v:imagedata r:id="rId12" o:title=""/>
            <w10:wrap anchorx="page" anchory="page"/>
          </v:shape>
        </w:pict>
      </w:r>
      <w:r w:rsidR="005A6096">
        <w:rPr>
          <w:rFonts w:ascii="Arial" w:eastAsia="Arial" w:hAnsi="Arial" w:cs="Arial"/>
          <w:i/>
          <w:sz w:val="15"/>
          <w:szCs w:val="15"/>
        </w:rPr>
        <w:tab/>
      </w:r>
    </w:p>
    <w:p w:rsidR="00EE7F7D" w:rsidRDefault="00EE7F7D">
      <w:pPr>
        <w:spacing w:before="10"/>
        <w:rPr>
          <w:rFonts w:ascii="Arial" w:eastAsia="Arial" w:hAnsi="Arial" w:cs="Arial"/>
          <w:sz w:val="9"/>
          <w:szCs w:val="9"/>
        </w:rPr>
      </w:pPr>
    </w:p>
    <w:p w:rsidR="00EE7F7D" w:rsidRDefault="00EE7F7D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 w:rsidRPr="00EE7F7D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38.6pt;height:17.05pt;mso-position-horizontal-relative:char;mso-position-vertical-relative:line" coordsize="10772,341">
            <v:shape id="_x0000_s2076" type="#_x0000_t75" style="position:absolute;width:10772;height:340">
              <v:imagedata r:id="rId13" o:title=""/>
            </v:shape>
            <v:shape id="_x0000_s2075" type="#_x0000_t202" style="position:absolute;left:4046;top:78;width:1093;height:191" filled="f" stroked="f">
              <v:textbox inset="0,0,0,0">
                <w:txbxContent>
                  <w:p w:rsidR="00EE7F7D" w:rsidRDefault="00EE7F7D">
                    <w:pPr>
                      <w:spacing w:line="191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2074" type="#_x0000_t202" style="position:absolute;left:7551;top:78;width:319;height:191" filled="f" stroked="f">
              <v:textbox inset="0,0,0,0">
                <w:txbxContent>
                  <w:p w:rsidR="00EE7F7D" w:rsidRDefault="005A6096">
                    <w:pPr>
                      <w:spacing w:line="191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9"/>
                      </w:rPr>
                      <w:t>Qté</w:t>
                    </w:r>
                    <w:proofErr w:type="spellEnd"/>
                  </w:p>
                </w:txbxContent>
              </v:textbox>
            </v:shape>
            <v:shape id="_x0000_s2073" type="#_x0000_t202" style="position:absolute;left:8342;top:78;width:552;height:191" filled="f" stroked="f">
              <v:textbox inset="0,0,0,0">
                <w:txbxContent>
                  <w:p w:rsidR="00EE7F7D" w:rsidRDefault="005A6096">
                    <w:pPr>
                      <w:spacing w:line="191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19"/>
                      </w:rPr>
                      <w:t>Pu</w:t>
                    </w:r>
                    <w:proofErr w:type="spellEnd"/>
                    <w:r>
                      <w:rPr>
                        <w:rFonts w:ascii="Arial"/>
                        <w:b/>
                        <w:sz w:val="19"/>
                      </w:rPr>
                      <w:t xml:space="preserve"> HT</w:t>
                    </w:r>
                  </w:p>
                </w:txbxContent>
              </v:textbox>
            </v:shape>
            <v:shape id="_x0000_s2072" type="#_x0000_t202" style="position:absolute;left:9369;top:78;width:1324;height:191" filled="f" stroked="f">
              <v:textbox inset="0,0,0,0">
                <w:txbxContent>
                  <w:p w:rsidR="00EE7F7D" w:rsidRDefault="005A6096">
                    <w:pPr>
                      <w:tabs>
                        <w:tab w:val="left" w:pos="1026"/>
                      </w:tabs>
                      <w:spacing w:line="191" w:lineRule="exac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Total HT</w:t>
                    </w:r>
                    <w:r>
                      <w:rPr>
                        <w:rFonts w:ascii="Arial"/>
                        <w:b/>
                        <w:sz w:val="19"/>
                      </w:rPr>
                      <w:tab/>
                    </w:r>
                    <w:r>
                      <w:rPr>
                        <w:rFonts w:ascii="Arial"/>
                        <w:position w:val="1"/>
                        <w:sz w:val="15"/>
                      </w:rPr>
                      <w:t>TVA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F7D" w:rsidRDefault="00EE7F7D">
      <w:pPr>
        <w:spacing w:before="10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814"/>
        <w:gridCol w:w="5556"/>
        <w:gridCol w:w="680"/>
        <w:gridCol w:w="1134"/>
        <w:gridCol w:w="1134"/>
        <w:gridCol w:w="454"/>
      </w:tblGrid>
      <w:tr w:rsidR="00EE7F7D">
        <w:trPr>
          <w:trHeight w:hRule="exact" w:val="2578"/>
        </w:trPr>
        <w:tc>
          <w:tcPr>
            <w:tcW w:w="1814" w:type="dxa"/>
            <w:tcBorders>
              <w:top w:val="nil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5556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Fenêtre</w:t>
            </w:r>
            <w:proofErr w:type="spellEnd"/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vantaux</w:t>
            </w:r>
            <w:proofErr w:type="spellEnd"/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PVC</w:t>
            </w:r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1850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1100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TableParagraph"/>
              <w:spacing w:before="20" w:line="244" w:lineRule="auto"/>
              <w:ind w:left="123" w:right="2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(003)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base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4/16/4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Argon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et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Warmedge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Droite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tirant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</w:t>
            </w:r>
            <w:proofErr w:type="spellStart"/>
            <w:r>
              <w:rPr>
                <w:rFonts w:ascii="Arial" w:hAnsi="Arial"/>
                <w:i/>
                <w:sz w:val="15"/>
              </w:rPr>
              <w:t>vue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intérieure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vantail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oscillo-battant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Coulisses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Lame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1,39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0,39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222,14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F7D" w:rsidRDefault="005A6096">
            <w:pPr>
              <w:pStyle w:val="TableParagraph"/>
              <w:spacing w:before="101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666,42</w:t>
            </w:r>
          </w:p>
        </w:tc>
        <w:tc>
          <w:tcPr>
            <w:tcW w:w="454" w:type="dxa"/>
            <w:tcBorders>
              <w:top w:val="nil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EE7F7D" w:rsidRDefault="005A6096">
            <w:pPr>
              <w:pStyle w:val="TableParagraph"/>
              <w:spacing w:before="125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2532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Fenêtre</w:t>
            </w:r>
            <w:proofErr w:type="spellEnd"/>
            <w:r>
              <w:rPr>
                <w:rFonts w:ascii="Arial" w:hAnsi="Arial"/>
                <w:b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</w:t>
            </w:r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vantaux</w:t>
            </w:r>
            <w:proofErr w:type="spellEnd"/>
            <w:r>
              <w:rPr>
                <w:rFonts w:ascii="Arial" w:hAns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PVC</w:t>
            </w:r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1670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1440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TableParagraph"/>
              <w:spacing w:before="20" w:line="244" w:lineRule="auto"/>
              <w:ind w:left="123" w:right="26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(003)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base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4/16/4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Argon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et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Warmedge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Droite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tirant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</w:t>
            </w:r>
            <w:proofErr w:type="spellStart"/>
            <w:r>
              <w:rPr>
                <w:rFonts w:ascii="Arial" w:hAnsi="Arial"/>
                <w:i/>
                <w:sz w:val="15"/>
              </w:rPr>
              <w:t>vue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intérieure</w:t>
            </w:r>
            <w:proofErr w:type="spellEnd"/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vantail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oscillo-battant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z w:val="15"/>
              </w:rPr>
              <w:t xml:space="preserve"> </w:t>
            </w:r>
            <w:r>
              <w:rPr>
                <w:rFonts w:ascii="Arial" w:hAnsi="Arial"/>
                <w:i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Coulisses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teinté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masse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Lame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finale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Blanc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9016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1,34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0,42</w:t>
            </w:r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292,00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292,00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3946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EE7F7D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</w:rPr>
              <w:t>Ensemble</w:t>
            </w:r>
            <w:r>
              <w:rPr>
                <w:rFonts w:ascii="Arial" w:hAnsi="Arial"/>
                <w:b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7"/>
              </w:rPr>
              <w:t>composé</w:t>
            </w:r>
            <w:proofErr w:type="spellEnd"/>
          </w:p>
          <w:p w:rsidR="00EE7F7D" w:rsidRDefault="005A6096">
            <w:pPr>
              <w:pStyle w:val="TableParagraph"/>
              <w:spacing w:before="2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Haut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2140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x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Larg</w:t>
            </w:r>
            <w:proofErr w:type="spellEnd"/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4480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mm</w:t>
            </w:r>
          </w:p>
          <w:p w:rsidR="00EE7F7D" w:rsidRDefault="005A6096">
            <w:pPr>
              <w:pStyle w:val="Paragraphedeliste"/>
              <w:numPr>
                <w:ilvl w:val="0"/>
                <w:numId w:val="1"/>
              </w:numPr>
              <w:tabs>
                <w:tab w:val="left" w:pos="218"/>
              </w:tabs>
              <w:spacing w:before="20"/>
              <w:ind w:firstLine="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fixe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2140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x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Larg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2240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mm</w:t>
            </w:r>
          </w:p>
          <w:p w:rsidR="00EE7F7D" w:rsidRDefault="005A6096">
            <w:pPr>
              <w:pStyle w:val="TableParagraph"/>
              <w:spacing w:before="3" w:line="244" w:lineRule="auto"/>
              <w:ind w:left="123" w:right="13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(145)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acoustique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10/16/4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Ug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1.1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</w:p>
          <w:p w:rsidR="00EE7F7D" w:rsidRDefault="005A6096">
            <w:pPr>
              <w:pStyle w:val="Paragraphedeliste"/>
              <w:numPr>
                <w:ilvl w:val="0"/>
                <w:numId w:val="1"/>
              </w:numPr>
              <w:tabs>
                <w:tab w:val="left" w:pos="218"/>
              </w:tabs>
              <w:spacing w:line="244" w:lineRule="auto"/>
              <w:ind w:right="559" w:firstLine="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1,25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0,57</w:t>
            </w:r>
          </w:p>
          <w:p w:rsidR="00EE7F7D" w:rsidRDefault="005A6096">
            <w:pPr>
              <w:pStyle w:val="Paragraphedeliste"/>
              <w:numPr>
                <w:ilvl w:val="0"/>
                <w:numId w:val="1"/>
              </w:numPr>
              <w:tabs>
                <w:tab w:val="left" w:pos="218"/>
              </w:tabs>
              <w:ind w:left="21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fixe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PVC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2140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mm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x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Larg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2240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mm</w:t>
            </w:r>
          </w:p>
          <w:p w:rsidR="00EE7F7D" w:rsidRDefault="005A6096">
            <w:pPr>
              <w:pStyle w:val="TableParagraph"/>
              <w:spacing w:before="3" w:line="244" w:lineRule="auto"/>
              <w:ind w:left="123" w:right="139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Couleur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(145)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applique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avec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doublage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Dimensions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tableau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Dormant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isolation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70mm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Type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remplissage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châssis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principal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vitrage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acoustique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10/16/4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Ug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1.1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Tablier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ALU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Marron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proche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RAL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8019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Manoeuvre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du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volet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roulant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électrique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radio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émetteur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mural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canal</w:t>
            </w:r>
          </w:p>
          <w:p w:rsidR="00EE7F7D" w:rsidRDefault="005A6096">
            <w:pPr>
              <w:pStyle w:val="Paragraphedeliste"/>
              <w:numPr>
                <w:ilvl w:val="0"/>
                <w:numId w:val="1"/>
              </w:numPr>
              <w:tabs>
                <w:tab w:val="left" w:pos="218"/>
              </w:tabs>
              <w:spacing w:line="244" w:lineRule="auto"/>
              <w:ind w:right="559" w:firstLine="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compris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dans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hauteur,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220mm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Coffre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Plaxé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face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extérieure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chêne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irlandais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Hauteur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d'allège</w:t>
            </w:r>
            <w:proofErr w:type="spellEnd"/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maçonnerie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=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1150mm</w:t>
            </w:r>
            <w:r>
              <w:rPr>
                <w:rFonts w:ascii="Arial" w:hAnsi="Arial"/>
                <w:i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-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Performance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thermique</w:t>
            </w:r>
            <w:proofErr w:type="spellEnd"/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Uw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1,25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Sw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: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0,57</w:t>
            </w:r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165,46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165,46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1021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/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FORFAIT</w:t>
            </w:r>
            <w:r>
              <w:rPr>
                <w:rFonts w:ascii="Arial"/>
                <w:b/>
                <w:spacing w:val="1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POSE</w:t>
            </w:r>
          </w:p>
          <w:p w:rsidR="00EE7F7D" w:rsidRDefault="005A6096">
            <w:pPr>
              <w:pStyle w:val="TableParagraph"/>
              <w:spacing w:before="33" w:line="244" w:lineRule="auto"/>
              <w:ind w:left="123" w:righ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comprend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les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finitions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intérieurs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 xml:space="preserve">avec </w:t>
            </w:r>
            <w:r>
              <w:rPr>
                <w:rFonts w:ascii="Arial" w:hAnsi="Arial"/>
                <w:i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des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ébrasement</w:t>
            </w:r>
            <w:proofErr w:type="spellEnd"/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en</w:t>
            </w:r>
            <w:r>
              <w:rPr>
                <w:rFonts w:ascii="Arial" w:hAnsi="Arial"/>
                <w:i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medium</w:t>
            </w:r>
            <w:r>
              <w:rPr>
                <w:rFonts w:ascii="Arial" w:hAnsi="Arial"/>
                <w:i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ou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pvc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,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5"/>
              </w:rPr>
              <w:t>selon</w:t>
            </w:r>
            <w:proofErr w:type="spellEnd"/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avis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 xml:space="preserve">technique 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la</w:t>
            </w:r>
            <w:r>
              <w:rPr>
                <w:rFonts w:ascii="Arial" w:hAns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pose</w:t>
            </w:r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600,00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600,00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1020"/>
        </w:trPr>
        <w:tc>
          <w:tcPr>
            <w:tcW w:w="1814" w:type="dxa"/>
            <w:tcBorders>
              <w:top w:val="dotted" w:sz="5" w:space="0" w:color="000000"/>
              <w:left w:val="nil"/>
              <w:bottom w:val="dotted" w:sz="5" w:space="0" w:color="000000"/>
              <w:right w:val="single" w:sz="5" w:space="0" w:color="000000"/>
            </w:tcBorders>
          </w:tcPr>
          <w:p w:rsidR="00EE7F7D" w:rsidRDefault="00EE7F7D"/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Remise</w:t>
            </w:r>
            <w:r>
              <w:rPr>
                <w:rFonts w:ascii="Arial"/>
                <w:b/>
                <w:spacing w:val="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commerciale</w:t>
            </w:r>
            <w:proofErr w:type="spellEnd"/>
          </w:p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-220,32</w:t>
            </w:r>
          </w:p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EE7F7D" w:rsidRDefault="00EE7F7D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lef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-220,32</w:t>
            </w:r>
          </w:p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nil"/>
            </w:tcBorders>
          </w:tcPr>
          <w:p w:rsidR="00EE7F7D" w:rsidRDefault="00EE7F7D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EE7F7D" w:rsidRDefault="005A6096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</w:tr>
      <w:tr w:rsidR="00EE7F7D">
        <w:trPr>
          <w:trHeight w:hRule="exact" w:val="522"/>
        </w:trPr>
        <w:tc>
          <w:tcPr>
            <w:tcW w:w="1814" w:type="dxa"/>
            <w:tcBorders>
              <w:top w:val="dotted" w:sz="5" w:space="0" w:color="000000"/>
              <w:left w:val="nil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5556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680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1134" w:type="dxa"/>
            <w:tcBorders>
              <w:top w:val="dotted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7F7D" w:rsidRDefault="00EE7F7D"/>
        </w:tc>
        <w:tc>
          <w:tcPr>
            <w:tcW w:w="454" w:type="dxa"/>
            <w:tcBorders>
              <w:top w:val="dotted" w:sz="5" w:space="0" w:color="000000"/>
              <w:left w:val="single" w:sz="5" w:space="0" w:color="000000"/>
              <w:bottom w:val="nil"/>
              <w:right w:val="nil"/>
            </w:tcBorders>
          </w:tcPr>
          <w:p w:rsidR="00EE7F7D" w:rsidRDefault="00EE7F7D"/>
        </w:tc>
      </w:tr>
    </w:tbl>
    <w:p w:rsidR="00EE7F7D" w:rsidRDefault="00EE7F7D">
      <w:pPr>
        <w:spacing w:before="1"/>
        <w:rPr>
          <w:rFonts w:ascii="Arial" w:eastAsia="Arial" w:hAnsi="Arial" w:cs="Arial"/>
          <w:sz w:val="19"/>
          <w:szCs w:val="19"/>
        </w:rPr>
      </w:pPr>
    </w:p>
    <w:p w:rsidR="00EE7F7D" w:rsidRDefault="005A6096">
      <w:pPr>
        <w:tabs>
          <w:tab w:val="left" w:pos="7383"/>
        </w:tabs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r w:rsidR="00EE7F7D" w:rsidRPr="00EE7F7D">
        <w:rPr>
          <w:rFonts w:ascii="Arial"/>
          <w:position w:val="1"/>
          <w:sz w:val="20"/>
        </w:rPr>
      </w:r>
      <w:r w:rsidR="00EE7F7D" w:rsidRPr="00EE7F7D">
        <w:rPr>
          <w:rFonts w:ascii="Arial"/>
          <w:position w:val="1"/>
          <w:sz w:val="20"/>
        </w:rPr>
        <w:pict>
          <v:group id="_x0000_s2051" style="width:175.75pt;height:68.05pt;mso-position-horizontal-relative:char;mso-position-vertical-relative:line" coordsize="3515,1361">
            <v:shape id="_x0000_s2062" type="#_x0000_t75" style="position:absolute;width:3515;height:1361">
              <v:imagedata r:id="rId14" o:title=""/>
            </v:shape>
            <v:group id="_x0000_s2060" style="position:absolute;left:113;top:442;width:3289;height:2" coordorigin="113,442" coordsize="3289,2">
              <v:shape id="_x0000_s2061" style="position:absolute;left:113;top:442;width:3289;height:2" coordorigin="113,442" coordsize="3289,0" path="m113,442r3289,e" filled="f" strokeweight=".65pt">
                <v:path arrowok="t"/>
              </v:shape>
            </v:group>
            <v:group id="_x0000_s2052" style="position:absolute;left:113;top:896;width:3289;height:2" coordorigin="113,896" coordsize="3289,2">
              <v:shape id="_x0000_s2059" style="position:absolute;left:113;top:896;width:3289;height:2" coordorigin="113,896" coordsize="3289,0" path="m113,896r3289,e" filled="f" strokeweight=".65pt">
                <v:path arrowok="t"/>
              </v:shape>
              <v:shape id="_x0000_s2058" type="#_x0000_t202" style="position:absolute;left:244;top:133;width:755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Total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17"/>
                        </w:rPr>
                        <w:t>HT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2057" type="#_x0000_t202" style="position:absolute;left:2477;top:133;width:908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17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535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,54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€</w:t>
                      </w:r>
                    </w:p>
                  </w:txbxContent>
                </v:textbox>
              </v:shape>
              <v:shape id="_x0000_s2056" type="#_x0000_t202" style="position:absolute;left:244;top:586;width:860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Total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z w:val="17"/>
                        </w:rPr>
                        <w:t>TVA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2055" type="#_x0000_t202" style="position:absolute;left:2716;top:586;width:670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964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,46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€</w:t>
                      </w:r>
                    </w:p>
                  </w:txbxContent>
                </v:textbox>
              </v:shape>
              <v:shape id="_x0000_s2054" type="#_x0000_t202" style="position:absolute;left:244;top:1040;width:897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3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17"/>
                        </w:rPr>
                        <w:t>TTC</w:t>
                      </w:r>
                      <w:r>
                        <w:rPr>
                          <w:rFonts w:ascii="Arial"/>
                          <w:b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7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  <v:shape id="_x0000_s2053" type="#_x0000_t202" style="position:absolute;left:2477;top:1040;width:908;height:172" filled="f" stroked="f">
                <v:textbox inset="0,0,0,0">
                  <w:txbxContent>
                    <w:p w:rsidR="00EE7F7D" w:rsidRDefault="005A6096">
                      <w:pPr>
                        <w:spacing w:line="17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18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500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,00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€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F7D" w:rsidRDefault="00EE7F7D">
      <w:pPr>
        <w:spacing w:before="3"/>
        <w:rPr>
          <w:rFonts w:ascii="Arial" w:eastAsia="Arial" w:hAnsi="Arial" w:cs="Arial"/>
          <w:sz w:val="8"/>
          <w:szCs w:val="8"/>
        </w:rPr>
      </w:pPr>
    </w:p>
    <w:p w:rsidR="00EE7F7D" w:rsidRDefault="00EE7F7D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sectPr w:rsidR="00EE7F7D" w:rsidSect="00EE7F7D">
      <w:pgSz w:w="11910" w:h="16840"/>
      <w:pgMar w:top="500" w:right="460" w:bottom="1260" w:left="440" w:header="0" w:footer="10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6" w:rsidRDefault="005A6096" w:rsidP="00EE7F7D">
      <w:r>
        <w:separator/>
      </w:r>
    </w:p>
  </w:endnote>
  <w:endnote w:type="continuationSeparator" w:id="0">
    <w:p w:rsidR="005A6096" w:rsidRDefault="005A6096" w:rsidP="00EE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7" w:rsidRDefault="00F72F17">
    <w:pPr>
      <w:pStyle w:val="Pieddepage"/>
    </w:pPr>
  </w:p>
  <w:p w:rsidR="00EE7F7D" w:rsidRDefault="00EE7F7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6" w:rsidRDefault="005A6096" w:rsidP="00EE7F7D">
      <w:r>
        <w:separator/>
      </w:r>
    </w:p>
  </w:footnote>
  <w:footnote w:type="continuationSeparator" w:id="0">
    <w:p w:rsidR="005A6096" w:rsidRDefault="005A6096" w:rsidP="00EE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2895"/>
    <w:multiLevelType w:val="hybridMultilevel"/>
    <w:tmpl w:val="DA56AF3A"/>
    <w:lvl w:ilvl="0" w:tplc="D038AD02">
      <w:start w:val="1"/>
      <w:numFmt w:val="bullet"/>
      <w:lvlText w:val="-"/>
      <w:lvlJc w:val="left"/>
      <w:pPr>
        <w:ind w:left="123" w:hanging="94"/>
      </w:pPr>
      <w:rPr>
        <w:rFonts w:ascii="Arial" w:eastAsia="Arial" w:hAnsi="Arial" w:hint="default"/>
        <w:i/>
        <w:w w:val="101"/>
        <w:sz w:val="15"/>
        <w:szCs w:val="15"/>
      </w:rPr>
    </w:lvl>
    <w:lvl w:ilvl="1" w:tplc="D3C025C2">
      <w:start w:val="1"/>
      <w:numFmt w:val="bullet"/>
      <w:lvlText w:val="•"/>
      <w:lvlJc w:val="left"/>
      <w:pPr>
        <w:ind w:left="665" w:hanging="94"/>
      </w:pPr>
      <w:rPr>
        <w:rFonts w:hint="default"/>
      </w:rPr>
    </w:lvl>
    <w:lvl w:ilvl="2" w:tplc="D77C5C18">
      <w:start w:val="1"/>
      <w:numFmt w:val="bullet"/>
      <w:lvlText w:val="•"/>
      <w:lvlJc w:val="left"/>
      <w:pPr>
        <w:ind w:left="1207" w:hanging="94"/>
      </w:pPr>
      <w:rPr>
        <w:rFonts w:hint="default"/>
      </w:rPr>
    </w:lvl>
    <w:lvl w:ilvl="3" w:tplc="A2589142">
      <w:start w:val="1"/>
      <w:numFmt w:val="bullet"/>
      <w:lvlText w:val="•"/>
      <w:lvlJc w:val="left"/>
      <w:pPr>
        <w:ind w:left="1749" w:hanging="94"/>
      </w:pPr>
      <w:rPr>
        <w:rFonts w:hint="default"/>
      </w:rPr>
    </w:lvl>
    <w:lvl w:ilvl="4" w:tplc="F6D4D56A">
      <w:start w:val="1"/>
      <w:numFmt w:val="bullet"/>
      <w:lvlText w:val="•"/>
      <w:lvlJc w:val="left"/>
      <w:pPr>
        <w:ind w:left="2291" w:hanging="94"/>
      </w:pPr>
      <w:rPr>
        <w:rFonts w:hint="default"/>
      </w:rPr>
    </w:lvl>
    <w:lvl w:ilvl="5" w:tplc="DC0E964E">
      <w:start w:val="1"/>
      <w:numFmt w:val="bullet"/>
      <w:lvlText w:val="•"/>
      <w:lvlJc w:val="left"/>
      <w:pPr>
        <w:ind w:left="2833" w:hanging="94"/>
      </w:pPr>
      <w:rPr>
        <w:rFonts w:hint="default"/>
      </w:rPr>
    </w:lvl>
    <w:lvl w:ilvl="6" w:tplc="A1828146">
      <w:start w:val="1"/>
      <w:numFmt w:val="bullet"/>
      <w:lvlText w:val="•"/>
      <w:lvlJc w:val="left"/>
      <w:pPr>
        <w:ind w:left="3375" w:hanging="94"/>
      </w:pPr>
      <w:rPr>
        <w:rFonts w:hint="default"/>
      </w:rPr>
    </w:lvl>
    <w:lvl w:ilvl="7" w:tplc="C1BE2B24">
      <w:start w:val="1"/>
      <w:numFmt w:val="bullet"/>
      <w:lvlText w:val="•"/>
      <w:lvlJc w:val="left"/>
      <w:pPr>
        <w:ind w:left="3917" w:hanging="94"/>
      </w:pPr>
      <w:rPr>
        <w:rFonts w:hint="default"/>
      </w:rPr>
    </w:lvl>
    <w:lvl w:ilvl="8" w:tplc="480ECD28">
      <w:start w:val="1"/>
      <w:numFmt w:val="bullet"/>
      <w:lvlText w:val="•"/>
      <w:lvlJc w:val="left"/>
      <w:pPr>
        <w:ind w:left="4459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7F7D"/>
    <w:rsid w:val="005A6096"/>
    <w:rsid w:val="00EE7F7D"/>
    <w:rsid w:val="00F7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F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E7F7D"/>
    <w:pPr>
      <w:ind w:left="123"/>
    </w:pPr>
    <w:rPr>
      <w:rFonts w:ascii="Arial" w:eastAsia="Arial" w:hAnsi="Arial"/>
      <w:i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EE7F7D"/>
    <w:pPr>
      <w:ind w:left="107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EE7F7D"/>
    <w:pPr>
      <w:spacing w:before="42"/>
      <w:ind w:left="107"/>
      <w:outlineLvl w:val="2"/>
    </w:pPr>
    <w:rPr>
      <w:rFonts w:ascii="Arial" w:eastAsia="Arial" w:hAnsi="Arial"/>
      <w:sz w:val="21"/>
      <w:szCs w:val="21"/>
    </w:rPr>
  </w:style>
  <w:style w:type="paragraph" w:customStyle="1" w:styleId="Heading3">
    <w:name w:val="Heading 3"/>
    <w:basedOn w:val="Normal"/>
    <w:uiPriority w:val="1"/>
    <w:qFormat/>
    <w:rsid w:val="00EE7F7D"/>
    <w:pPr>
      <w:spacing w:before="3"/>
      <w:ind w:left="20"/>
      <w:outlineLvl w:val="3"/>
    </w:pPr>
    <w:rPr>
      <w:rFonts w:ascii="Arial" w:eastAsia="Arial" w:hAnsi="Arial"/>
      <w:sz w:val="15"/>
      <w:szCs w:val="15"/>
    </w:rPr>
  </w:style>
  <w:style w:type="paragraph" w:styleId="Paragraphedeliste">
    <w:name w:val="List Paragraph"/>
    <w:basedOn w:val="Normal"/>
    <w:uiPriority w:val="1"/>
    <w:qFormat/>
    <w:rsid w:val="00EE7F7D"/>
  </w:style>
  <w:style w:type="paragraph" w:customStyle="1" w:styleId="TableParagraph">
    <w:name w:val="Table Paragraph"/>
    <w:basedOn w:val="Normal"/>
    <w:uiPriority w:val="1"/>
    <w:qFormat/>
    <w:rsid w:val="00EE7F7D"/>
  </w:style>
  <w:style w:type="paragraph" w:styleId="Textedebulles">
    <w:name w:val="Balloon Text"/>
    <w:basedOn w:val="Normal"/>
    <w:link w:val="TextedebullesCar"/>
    <w:uiPriority w:val="99"/>
    <w:semiHidden/>
    <w:unhideWhenUsed/>
    <w:rsid w:val="00F72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72F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2F17"/>
  </w:style>
  <w:style w:type="paragraph" w:styleId="Pieddepage">
    <w:name w:val="footer"/>
    <w:basedOn w:val="Normal"/>
    <w:link w:val="PieddepageCar"/>
    <w:uiPriority w:val="99"/>
    <w:unhideWhenUsed/>
    <w:rsid w:val="00F72F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F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4769</Characters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2019-07-29T14:27:00Z</cp:lastPrinted>
  <dcterms:created xsi:type="dcterms:W3CDTF">2019-07-29T16:22:00Z</dcterms:created>
  <dcterms:modified xsi:type="dcterms:W3CDTF">2019-07-29T14:27:00Z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2019-07-29T00:00:00Z</vt:filetime>
  </property>
</Properties>
</file>